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2A095" w14:textId="77777777" w:rsidR="003419E8" w:rsidRPr="009B5290" w:rsidRDefault="003419E8" w:rsidP="002E497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bookmarkStart w:id="0" w:name="_Hlk128397922"/>
      <w:bookmarkStart w:id="1" w:name="_Hlk160784568"/>
      <w:bookmarkStart w:id="2" w:name="_Hlk501022809"/>
      <w:r w:rsidRPr="009B5290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Gazdasági, Műszaki, Jogi, Környezetvédelmi Bizottság </w:t>
      </w:r>
    </w:p>
    <w:p w14:paraId="0AF743C8" w14:textId="77777777" w:rsidR="003419E8" w:rsidRPr="009B5290" w:rsidRDefault="003419E8" w:rsidP="002E49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4AF0065B" w14:textId="77777777" w:rsidR="003419E8" w:rsidRPr="009B5290" w:rsidRDefault="003419E8" w:rsidP="002E49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9B529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ELŐTERJESZTÉS</w:t>
      </w:r>
    </w:p>
    <w:p w14:paraId="75309B76" w14:textId="77777777" w:rsidR="003419E8" w:rsidRPr="009B5290" w:rsidRDefault="003419E8" w:rsidP="002E497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r w:rsidRPr="009B5290">
        <w:rPr>
          <w:rFonts w:ascii="Times New Roman" w:eastAsia="Times New Roman" w:hAnsi="Times New Roman"/>
          <w:sz w:val="24"/>
          <w:szCs w:val="24"/>
          <w:lang w:eastAsia="hu-HU"/>
        </w:rPr>
        <w:t>Kisbér Város Önkormányzat Képviselő-testülete</w:t>
      </w:r>
    </w:p>
    <w:p w14:paraId="64C8E5DE" w14:textId="77777777" w:rsidR="003419E8" w:rsidRPr="009B5290" w:rsidRDefault="003419E8" w:rsidP="002E49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9B5290">
        <w:rPr>
          <w:rFonts w:ascii="Times New Roman" w:eastAsia="Times New Roman" w:hAnsi="Times New Roman"/>
          <w:b/>
          <w:sz w:val="24"/>
          <w:szCs w:val="24"/>
          <w:lang w:eastAsia="hu-HU"/>
        </w:rPr>
        <w:t>2024. szeptember 12-ei</w:t>
      </w:r>
      <w:r w:rsidRPr="009B5290">
        <w:rPr>
          <w:rFonts w:ascii="Times New Roman" w:eastAsia="Times New Roman" w:hAnsi="Times New Roman"/>
          <w:sz w:val="24"/>
          <w:szCs w:val="24"/>
          <w:lang w:eastAsia="hu-HU"/>
        </w:rPr>
        <w:t xml:space="preserve"> ülésére</w:t>
      </w:r>
    </w:p>
    <w:bookmarkEnd w:id="0"/>
    <w:bookmarkEnd w:id="1"/>
    <w:bookmarkEnd w:id="2"/>
    <w:p w14:paraId="0A2753FD" w14:textId="77777777" w:rsidR="003419E8" w:rsidRDefault="003419E8" w:rsidP="002E497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hu-HU"/>
        </w:rPr>
      </w:pPr>
    </w:p>
    <w:p w14:paraId="21CDB853" w14:textId="0EFC9BD4" w:rsidR="003419E8" w:rsidRPr="005C5DD0" w:rsidRDefault="003419E8" w:rsidP="002E497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C5DD0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Tárgy</w:t>
      </w:r>
      <w:r w:rsidRPr="005C5DD0">
        <w:rPr>
          <w:rFonts w:ascii="Times New Roman" w:eastAsia="Times New Roman" w:hAnsi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járda javítási kérelem</w:t>
      </w:r>
    </w:p>
    <w:p w14:paraId="6C251075" w14:textId="77777777" w:rsidR="003419E8" w:rsidRPr="009B5290" w:rsidRDefault="003419E8" w:rsidP="002E49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5290">
        <w:rPr>
          <w:rFonts w:ascii="Times New Roman" w:eastAsia="Times New Roman" w:hAnsi="Times New Roman"/>
          <w:b/>
          <w:sz w:val="24"/>
          <w:szCs w:val="24"/>
          <w:lang w:eastAsia="hu-HU"/>
        </w:rPr>
        <w:t>Tisztelt Képviselő-testület!</w:t>
      </w:r>
    </w:p>
    <w:p w14:paraId="64F53D35" w14:textId="77777777" w:rsidR="003419E8" w:rsidRPr="005C5DD0" w:rsidRDefault="003419E8" w:rsidP="002E497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0D872B32" w14:textId="7D5567FC" w:rsidR="007E2A59" w:rsidRDefault="003419E8" w:rsidP="002E49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Hajna Istvá</w:t>
      </w:r>
      <w:r w:rsidR="000916F1">
        <w:rPr>
          <w:rFonts w:ascii="Times New Roman" w:eastAsia="Times New Roman" w:hAnsi="Times New Roman"/>
          <w:sz w:val="24"/>
          <w:szCs w:val="24"/>
          <w:lang w:eastAsia="hu-HU"/>
        </w:rPr>
        <w:t>n,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Kisbér, Illényi utca 5. szám alatti lakos a hozzájárulásunkat kéri ahhoz, hogy az ingatlana előtti járd</w:t>
      </w:r>
      <w:r w:rsidR="00F65BBC">
        <w:rPr>
          <w:rFonts w:ascii="Times New Roman" w:eastAsia="Times New Roman" w:hAnsi="Times New Roman"/>
          <w:sz w:val="24"/>
          <w:szCs w:val="24"/>
          <w:lang w:eastAsia="hu-HU"/>
        </w:rPr>
        <w:t>a egy szakaszát - 6 m hosszan, 1,3 m szélesen</w:t>
      </w:r>
      <w:r w:rsidR="000916F1">
        <w:rPr>
          <w:rFonts w:ascii="Times New Roman" w:eastAsia="Times New Roman" w:hAnsi="Times New Roman"/>
          <w:sz w:val="24"/>
          <w:szCs w:val="24"/>
          <w:lang w:eastAsia="hu-HU"/>
        </w:rPr>
        <w:t xml:space="preserve"> és</w:t>
      </w:r>
      <w:r w:rsidR="00F65BBC">
        <w:rPr>
          <w:rFonts w:ascii="Times New Roman" w:eastAsia="Times New Roman" w:hAnsi="Times New Roman"/>
          <w:sz w:val="24"/>
          <w:szCs w:val="24"/>
          <w:lang w:eastAsia="hu-HU"/>
        </w:rPr>
        <w:t xml:space="preserve"> 15 cm vastagságban -lebetonozhassa (a betont bevasalná).</w:t>
      </w:r>
    </w:p>
    <w:p w14:paraId="40F5A303" w14:textId="77777777" w:rsidR="00F65BBC" w:rsidRDefault="00F65BBC" w:rsidP="002E49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AB9D2F5" w14:textId="77777777" w:rsidR="00F65BBC" w:rsidRDefault="00F65BBC" w:rsidP="002E49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Főépítész asszony a helyszínt megtekintette, településképileg nem volt a járdaszakasz felújítása kapcsán ellenvetése, tulajdonosi és közútkezelői kérelem benyújtását kérte.  A bejáráskor a lakó érdeklődött, hogy az önkormányzat tud-e anyagi támogatást nyújtani a felújításhoz. Tájékoztatva lett arról, hogy egyedi kérelmek alapján járdafelújítást az önkormányzat nem szokott támogatni, de írjon kérelmet és a képviselő-testület majd elbírálja. </w:t>
      </w:r>
    </w:p>
    <w:p w14:paraId="182415A8" w14:textId="77777777" w:rsidR="00F65BBC" w:rsidRDefault="00F65BBC" w:rsidP="002E49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DBE1A63" w14:textId="508322D6" w:rsidR="002E4973" w:rsidRDefault="00F65BBC" w:rsidP="002E49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tulajdonosi és a közútkezelő hozzájárulást Polgármester úr saját hatáskörben ki tudja adni, </w:t>
      </w:r>
      <w:r w:rsidR="002E4973">
        <w:rPr>
          <w:rFonts w:ascii="Times New Roman" w:eastAsia="Times New Roman" w:hAnsi="Times New Roman"/>
          <w:sz w:val="24"/>
          <w:szCs w:val="24"/>
          <w:lang w:eastAsia="hu-HU"/>
        </w:rPr>
        <w:t xml:space="preserve">a kérdés az anyagi hozzájárulás biztosítása. </w:t>
      </w:r>
    </w:p>
    <w:p w14:paraId="43C5E892" w14:textId="77777777" w:rsidR="002E4973" w:rsidRDefault="002E4973" w:rsidP="002E49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C9532A8" w14:textId="3D56F5C7" w:rsidR="002E4973" w:rsidRDefault="002E4973" w:rsidP="002E49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település járdahálózata sok helyen hasonló vagy még ennél is rosszabb állapotban van. A képviselő-testület korábban el szokott attól zárkózni, hogy egy-egy felújításhoz adjon anyagi támogatást, mert minden jelentkező lakót nem tudnánk támogatni. Korábban az elképzelés az volt, hogy amint anyagi lehetőségünk nyílik rá, akkor utcahosszban javítunk járdát (lásd. Petőfi S. u</w:t>
      </w:r>
      <w:r w:rsidR="000916F1">
        <w:rPr>
          <w:rFonts w:ascii="Times New Roman" w:eastAsia="Times New Roman" w:hAnsi="Times New Roman"/>
          <w:sz w:val="24"/>
          <w:szCs w:val="24"/>
          <w:lang w:eastAsia="hu-HU"/>
        </w:rPr>
        <w:t>tca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). </w:t>
      </w:r>
    </w:p>
    <w:p w14:paraId="0F55CAB1" w14:textId="77777777" w:rsidR="002E4973" w:rsidRDefault="002E4973" w:rsidP="002E49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95040B6" w14:textId="77777777" w:rsidR="002E4973" w:rsidRDefault="002E4973" w:rsidP="002E49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Javasoljuk a korábbi elvhez tartani magunkat és a járdafelújítást pénzben nem támogatni, csak a szükséges hozzájárulásokat megadni hozzá. Kérem javaslatunk szíves támogatását!</w:t>
      </w:r>
    </w:p>
    <w:p w14:paraId="2E89B5C4" w14:textId="77777777" w:rsidR="002E4973" w:rsidRDefault="002E4973" w:rsidP="002E49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9485D26" w14:textId="77777777" w:rsidR="002E4973" w:rsidRPr="005C5DD0" w:rsidRDefault="002E4973" w:rsidP="002E49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C5DD0">
        <w:rPr>
          <w:rFonts w:ascii="Times New Roman" w:eastAsia="Times New Roman" w:hAnsi="Times New Roman"/>
          <w:sz w:val="24"/>
          <w:szCs w:val="24"/>
          <w:lang w:eastAsia="hu-HU"/>
        </w:rPr>
        <w:t xml:space="preserve">Kisbér, 2024. szeptember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10</w:t>
      </w:r>
      <w:r w:rsidRPr="005C5DD0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282A5F36" w14:textId="77777777" w:rsidR="002E4973" w:rsidRPr="005C5DD0" w:rsidRDefault="002E4973" w:rsidP="002E49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C935D60" w14:textId="77777777" w:rsidR="002E4973" w:rsidRPr="005C5DD0" w:rsidRDefault="002E4973" w:rsidP="002E4973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C5DD0">
        <w:rPr>
          <w:rFonts w:ascii="Times New Roman" w:eastAsia="Times New Roman" w:hAnsi="Times New Roman"/>
          <w:sz w:val="24"/>
          <w:szCs w:val="24"/>
          <w:lang w:eastAsia="hu-HU"/>
        </w:rPr>
        <w:tab/>
        <w:t>Andrási Tamás s.k.</w:t>
      </w:r>
      <w:r w:rsidRPr="005C5DD0">
        <w:rPr>
          <w:rFonts w:ascii="Times New Roman" w:eastAsia="Times New Roman" w:hAnsi="Times New Roman"/>
          <w:sz w:val="24"/>
          <w:szCs w:val="24"/>
          <w:lang w:eastAsia="hu-HU"/>
        </w:rPr>
        <w:tab/>
        <w:t>Pápai Mónika s.k.</w:t>
      </w:r>
    </w:p>
    <w:p w14:paraId="3C722602" w14:textId="77777777" w:rsidR="002E4973" w:rsidRPr="005C5DD0" w:rsidRDefault="002E4973" w:rsidP="002E4973">
      <w:pPr>
        <w:tabs>
          <w:tab w:val="center" w:pos="3828"/>
          <w:tab w:val="center" w:pos="67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C5DD0">
        <w:rPr>
          <w:rFonts w:ascii="Times New Roman" w:eastAsia="Times New Roman" w:hAnsi="Times New Roman"/>
          <w:sz w:val="24"/>
          <w:szCs w:val="24"/>
          <w:lang w:eastAsia="hu-HU"/>
        </w:rPr>
        <w:tab/>
        <w:t>elnök</w:t>
      </w:r>
      <w:r w:rsidRPr="005C5DD0">
        <w:rPr>
          <w:rFonts w:ascii="Times New Roman" w:eastAsia="Times New Roman" w:hAnsi="Times New Roman"/>
          <w:sz w:val="24"/>
          <w:szCs w:val="24"/>
          <w:lang w:eastAsia="hu-HU"/>
        </w:rPr>
        <w:tab/>
        <w:t>referens</w:t>
      </w:r>
    </w:p>
    <w:p w14:paraId="0228F791" w14:textId="77777777" w:rsidR="002E4973" w:rsidRPr="005C5DD0" w:rsidRDefault="002E4973" w:rsidP="002E4973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78AE2B2C" w14:textId="77777777" w:rsidR="002E4973" w:rsidRPr="005C5DD0" w:rsidRDefault="002E4973" w:rsidP="002E4973">
      <w:pPr>
        <w:tabs>
          <w:tab w:val="center" w:pos="3192"/>
          <w:tab w:val="center" w:pos="67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CBB2B5A" w14:textId="77777777" w:rsidR="002E4973" w:rsidRPr="005C5DD0" w:rsidRDefault="002E4973" w:rsidP="002E4973">
      <w:pPr>
        <w:tabs>
          <w:tab w:val="center" w:pos="3192"/>
          <w:tab w:val="center" w:pos="676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5C5DD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Határozati javaslat:</w:t>
      </w:r>
    </w:p>
    <w:p w14:paraId="437AE98C" w14:textId="77777777" w:rsidR="002E4973" w:rsidRPr="005C5DD0" w:rsidRDefault="002E4973" w:rsidP="002E49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5C5DD0">
        <w:rPr>
          <w:rFonts w:ascii="Times New Roman" w:eastAsia="Times New Roman" w:hAnsi="Times New Roman"/>
          <w:sz w:val="24"/>
          <w:szCs w:val="24"/>
          <w:lang w:eastAsia="hu-HU"/>
        </w:rPr>
        <w:t xml:space="preserve">Kisbér Város Önkormányzat Képviselő-testülete </w:t>
      </w:r>
    </w:p>
    <w:p w14:paraId="5D5E6F22" w14:textId="77777777" w:rsidR="002E4973" w:rsidRPr="005C5DD0" w:rsidRDefault="002E4973" w:rsidP="002E49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1405CF0" w14:textId="7F36B95E" w:rsidR="00F65BBC" w:rsidRDefault="002E4973" w:rsidP="002E49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Kisbér, Illényi u. 5. szám alatti ingatlan előtti járda felújításához anyagi hozzájárulást nem tud biztosítani. </w:t>
      </w:r>
    </w:p>
    <w:p w14:paraId="2540E194" w14:textId="77777777" w:rsidR="002E4973" w:rsidRDefault="002E4973" w:rsidP="002E49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EBF5D9F" w14:textId="77777777" w:rsidR="002E4973" w:rsidRPr="005C5DD0" w:rsidRDefault="002E4973" w:rsidP="002E4973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C5DD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Határidő:</w:t>
      </w:r>
      <w:r w:rsidRPr="005C5DD0">
        <w:rPr>
          <w:rFonts w:ascii="Times New Roman" w:eastAsia="Times New Roman" w:hAnsi="Times New Roman"/>
          <w:sz w:val="24"/>
          <w:szCs w:val="24"/>
          <w:lang w:eastAsia="hu-HU"/>
        </w:rPr>
        <w:tab/>
        <w:t>azonnal</w:t>
      </w:r>
    </w:p>
    <w:p w14:paraId="5E77479F" w14:textId="77777777" w:rsidR="002E4973" w:rsidRPr="005C5DD0" w:rsidRDefault="002E4973" w:rsidP="002E49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5C5DD0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Felelős:</w:t>
      </w:r>
      <w:r w:rsidRPr="005C5DD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5C5DD0"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>Sinkovicz Zoltán polgármester</w:t>
      </w:r>
    </w:p>
    <w:p w14:paraId="2AFBADC3" w14:textId="77777777" w:rsidR="002E4973" w:rsidRDefault="002E4973" w:rsidP="002E49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7B272DE" w14:textId="77777777" w:rsidR="00F65BBC" w:rsidRDefault="00F65BBC" w:rsidP="002E4973">
      <w:pPr>
        <w:spacing w:after="0" w:line="240" w:lineRule="auto"/>
      </w:pPr>
    </w:p>
    <w:sectPr w:rsidR="00F65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E8"/>
    <w:rsid w:val="000916F1"/>
    <w:rsid w:val="000A6EAC"/>
    <w:rsid w:val="002E4973"/>
    <w:rsid w:val="003419E8"/>
    <w:rsid w:val="007E2A59"/>
    <w:rsid w:val="00DE7FAC"/>
    <w:rsid w:val="00F6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4B2A"/>
  <w15:chartTrackingRefBased/>
  <w15:docId w15:val="{BF3C766C-9EEB-4F47-AA91-90670819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19E8"/>
    <w:rPr>
      <w:rFonts w:ascii="Calibri" w:eastAsia="Calibri" w:hAnsi="Calibri" w:cs="Times New Roman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419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41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419E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419E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419E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419E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419E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419E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419E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419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419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419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419E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419E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419E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419E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419E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419E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419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341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419E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3419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419E8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3419E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419E8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3419E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419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419E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419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2</cp:revision>
  <dcterms:created xsi:type="dcterms:W3CDTF">2024-09-10T09:15:00Z</dcterms:created>
  <dcterms:modified xsi:type="dcterms:W3CDTF">2024-09-10T09:46:00Z</dcterms:modified>
</cp:coreProperties>
</file>